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基层法律服务所年检审核流程图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 w:ascii="宋体" w:hAnsi="宋体"/>
          <w:sz w:val="24"/>
        </w:rPr>
        <w:fldChar w:fldCharType="begin"/>
      </w:r>
      <w:r>
        <w:rPr>
          <w:rFonts w:hint="default" w:ascii="宋体" w:hAnsi="宋体"/>
          <w:sz w:val="24"/>
        </w:rPr>
        <w:instrText xml:space="preserve">INCLUDEPICTURE "http://www.hbhssfj.gov.cn/image/cms/upload/info/201412/316560/image/1431915317791.jpg"</w:instrText>
      </w:r>
      <w:r>
        <w:rPr>
          <w:rFonts w:hint="default" w:ascii="宋体" w:hAnsi="宋体"/>
          <w:sz w:val="24"/>
        </w:rPr>
        <w:fldChar w:fldCharType="separate"/>
      </w:r>
      <w:r>
        <w:rPr>
          <w:rFonts w:hint="default" w:ascii="宋体" w:hAnsi="宋体"/>
          <w:sz w:val="24"/>
        </w:rPr>
        <w:pict>
          <v:shape id="图片框 1025" o:spid="_x0000_s1026" type="#_x0000_t75" style="height:467.5pt;width:447.7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default" w:ascii="宋体" w:hAnsi="宋体"/>
          <w:sz w:val="24"/>
        </w:rPr>
        <w:fldChar w:fldCharType="end"/>
      </w:r>
    </w:p>
    <w:sectPr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jpeg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2017-12-12T07:27:14Z</dcterms:created>
  <cp:lastModifiedBy>lenovo</cp:lastModifiedBy>
  <cp:lastPrinted>2017-12-12T07:29:28Z</cp:lastPrinted>
  <dcterms:modified xsi:type="dcterms:W3CDTF">2017-12-12T07:32:06Z</dcterms:modified>
  <dc:title>基层法律服务所年检审核流程图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