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Toc389209346"/>
      <w:bookmarkEnd w:id="0"/>
      <w:bookmarkStart w:id="1" w:name="7894448-8168543-3_2"/>
      <w:bookmarkEnd w:id="1"/>
      <w:bookmarkStart w:id="2" w:name="_Toc389228209"/>
      <w:bookmarkEnd w:id="2"/>
      <w:bookmarkStart w:id="3" w:name="_Toc389224465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Segoe UI Symbol" w:hAnsi="Segoe UI Symbol" w:eastAsia="楷体" w:cs="宋体"/>
          <w:color w:val="000000"/>
          <w:kern w:val="0"/>
          <w:sz w:val="28"/>
          <w:szCs w:val="28"/>
          <w:lang w:eastAsia="zh-CN"/>
        </w:rPr>
        <w:t>伊</w:t>
      </w:r>
      <w:r>
        <w:rPr>
          <w:rFonts w:hint="eastAsia" w:ascii="Segoe UI Symbol" w:hAnsi="Segoe UI Symbol" w:eastAsia="楷体" w:cs="宋体"/>
          <w:color w:val="000000"/>
          <w:kern w:val="0"/>
          <w:sz w:val="28"/>
          <w:szCs w:val="28"/>
        </w:rPr>
        <w:t>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核[2020]001号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2020年1月1日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2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object>
                <v:shape id="_x0000_i102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object>
                <v:shape id="_x0000_i1027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object>
                <v:shape id="_x0000_i1028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object>
                <v:shape id="_x0000_i1029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object>
                <v:shape id="_x0000_i1030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31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2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33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34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sz w:val="28"/>
                <w:szCs w:val="28"/>
              </w:rPr>
              <w:object>
                <v:shape id="_x0000_i103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9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sz w:val="28"/>
                <w:szCs w:val="28"/>
              </w:rPr>
              <w:object>
                <v:shape id="_x0000_i103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w:control r:id="rId30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3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3" o:title=""/>
                  <o:lock v:ext="edit" aspectratio="t"/>
                  <w10:wrap type="none"/>
                  <w10:anchorlock/>
                </v:shape>
                <w:control r:id="rId32" w:name="CheckBox23" w:shapeid="_x0000_i1039"/>
              </w:object>
            </w:r>
            <w:r>
              <w:rPr>
                <w:sz w:val="28"/>
                <w:szCs w:val="28"/>
              </w:rPr>
              <w:object>
                <v:shape id="_x0000_i104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5" o:title=""/>
                  <o:lock v:ext="edit" aspectratio="t"/>
                  <w10:wrap type="none"/>
                  <w10:anchorlock/>
                </v:shape>
                <w:control r:id="rId34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7" o:title=""/>
                  <o:lock v:ext="edit" aspectratio="t"/>
                  <w10:wrap type="none"/>
                  <w10:anchorlock/>
                </v:shape>
                <w:control r:id="rId36" w:name="CheckBox24" w:shapeid="_x0000_i1041"/>
              </w:object>
            </w:r>
            <w:r>
              <w:rPr>
                <w:sz w:val="28"/>
                <w:szCs w:val="28"/>
              </w:rPr>
              <w:object>
                <v:shape id="_x0000_i104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9" o:title=""/>
                  <o:lock v:ext="edit" aspectratio="t"/>
                  <w10:wrap type="none"/>
                  <w10:anchorlock/>
                </v:shape>
                <w:control r:id="rId38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w:control r:id="rId40" w:name="CheckBox25" w:shapeid="_x0000_i1043"/>
              </w:object>
            </w:r>
            <w:r>
              <w:rPr>
                <w:sz w:val="28"/>
                <w:szCs w:val="28"/>
              </w:rPr>
              <w:object>
                <v:shape id="_x0000_i104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3" o:title=""/>
                  <o:lock v:ext="edit" aspectratio="t"/>
                  <w10:wrap type="none"/>
                  <w10:anchorlock/>
                </v:shape>
                <w:control r:id="rId42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w:control r:id="rId44" w:name="CheckBox26" w:shapeid="_x0000_i1045"/>
              </w:object>
            </w:r>
            <w:r>
              <w:rPr>
                <w:sz w:val="28"/>
                <w:szCs w:val="28"/>
              </w:rPr>
              <w:object>
                <v:shape id="_x0000_i104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7" o:title=""/>
                  <o:lock v:ext="edit" aspectratio="t"/>
                  <w10:wrap type="none"/>
                  <w10:anchorlock/>
                </v:shape>
                <w:control r:id="rId46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9" o:title=""/>
                  <o:lock v:ext="edit" aspectratio="t"/>
                  <w10:wrap type="none"/>
                  <w10:anchorlock/>
                </v:shape>
                <w:control r:id="rId48" w:name="CheckBox27" w:shapeid="_x0000_i1047"/>
              </w:object>
            </w:r>
            <w:r>
              <w:rPr>
                <w:sz w:val="28"/>
                <w:szCs w:val="28"/>
              </w:rPr>
              <w:object>
                <v:shape id="_x0000_i104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1" o:title=""/>
                  <o:lock v:ext="edit" aspectratio="t"/>
                  <w10:wrap type="none"/>
                  <w10:anchorlock/>
                </v:shape>
                <w:control r:id="rId50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4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3" o:title=""/>
                  <o:lock v:ext="edit" aspectratio="t"/>
                  <w10:wrap type="none"/>
                  <w10:anchorlock/>
                </v:shape>
                <w:control r:id="rId52" w:name="CheckBox28" w:shapeid="_x0000_i1049"/>
              </w:object>
            </w:r>
            <w:r>
              <w:rPr>
                <w:sz w:val="28"/>
                <w:szCs w:val="28"/>
              </w:rPr>
              <w:object>
                <v:shape id="_x0000_i105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5" o:title=""/>
                  <o:lock v:ext="edit" aspectratio="t"/>
                  <w10:wrap type="none"/>
                  <w10:anchorlock/>
                </v:shape>
                <w:control r:id="rId54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Segoe UI Symbol" w:hAnsi="Segoe UI Symbol" w:eastAsia="楷体" w:cs="宋体"/>
          <w:color w:val="000000"/>
          <w:kern w:val="0"/>
          <w:sz w:val="28"/>
          <w:szCs w:val="28"/>
          <w:lang w:eastAsia="zh-CN"/>
        </w:rPr>
        <w:t>伊</w:t>
      </w:r>
      <w:r>
        <w:rPr>
          <w:rFonts w:hint="eastAsia" w:ascii="Segoe UI Symbol" w:hAnsi="Segoe UI Symbol" w:eastAsia="楷体" w:cs="宋体"/>
          <w:color w:val="000000"/>
          <w:kern w:val="0"/>
          <w:sz w:val="28"/>
          <w:szCs w:val="28"/>
        </w:rPr>
        <w:t>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核[2020]001号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2020年1月1日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1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7" o:title=""/>
                  <o:lock v:ext="edit" aspectratio="t"/>
                  <w10:wrap type="none"/>
                  <w10:anchorlock/>
                </v:shape>
                <w:control r:id="rId56" w:name="CheckBox17" w:shapeid="_x0000_i1051"/>
              </w:object>
            </w:r>
            <w:r>
              <w:object>
                <v:shape id="_x0000_i1052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9" o:title=""/>
                  <o:lock v:ext="edit" aspectratio="t"/>
                  <w10:wrap type="none"/>
                  <w10:anchorlock/>
                </v:shape>
                <w:control r:id="rId58" w:name="CheckBox112" w:shapeid="_x0000_i1052"/>
              </w:object>
            </w:r>
            <w:r>
              <w:object>
                <v:shape id="_x0000_i1053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1" o:title=""/>
                  <o:lock v:ext="edit" aspectratio="t"/>
                  <w10:wrap type="none"/>
                  <w10:anchorlock/>
                </v:shape>
                <w:control r:id="rId60" w:name="CheckBox121" w:shapeid="_x0000_i1053"/>
              </w:object>
            </w:r>
            <w:r>
              <w:object>
                <v:shape id="_x0000_i1054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3" o:title=""/>
                  <o:lock v:ext="edit" aspectratio="t"/>
                  <w10:wrap type="none"/>
                  <w10:anchorlock/>
                </v:shape>
                <w:control r:id="rId62" w:name="CheckBox131" w:shapeid="_x0000_i1054"/>
              </w:object>
            </w:r>
            <w:r>
              <w:object>
                <v:shape id="_x0000_i105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5" o:title=""/>
                  <o:lock v:ext="edit" aspectratio="t"/>
                  <w10:wrap type="none"/>
                  <w10:anchorlock/>
                </v:shape>
                <w:control r:id="rId64" w:name="CheckBox141" w:shapeid="_x0000_i1055"/>
              </w:object>
            </w:r>
            <w:r>
              <w:object>
                <v:shape id="_x0000_i105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7" o:title=""/>
                  <o:lock v:ext="edit" aspectratio="t"/>
                  <w10:wrap type="none"/>
                  <w10:anchorlock/>
                </v:shape>
                <w:control r:id="rId66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object>
                <v:shape id="_x0000_i1057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69" o:title=""/>
                  <o:lock v:ext="edit" aspectratio="t"/>
                  <w10:wrap type="none"/>
                  <w10:anchorlock/>
                </v:shape>
                <w:control r:id="rId68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58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71" o:title=""/>
                  <o:lock v:ext="edit" aspectratio="t"/>
                  <w10:wrap type="none"/>
                  <w10:anchorlock/>
                </v:shape>
                <w:control r:id="rId7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object>
                <v:shape id="_x0000_i1059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73" o:title=""/>
                  <o:lock v:ext="edit" aspectratio="t"/>
                  <w10:wrap type="none"/>
                  <w10:anchorlock/>
                </v:shape>
                <w:control r:id="rId72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object>
                <v:shape id="_x0000_i1060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75" o:title=""/>
                  <o:lock v:ext="edit" aspectratio="t"/>
                  <w10:wrap type="none"/>
                  <w10:anchorlock/>
                </v:shape>
                <w:control r:id="rId74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7" o:title=""/>
                  <o:lock v:ext="edit" aspectratio="t"/>
                  <w10:wrap type="none"/>
                  <w10:anchorlock/>
                </v:shape>
                <w:control r:id="rId76" w:name="CheckBox29" w:shapeid="_x0000_i1061"/>
              </w:object>
            </w:r>
            <w:r>
              <w:rPr>
                <w:sz w:val="28"/>
                <w:szCs w:val="28"/>
              </w:rPr>
              <w:object>
                <v:shape id="_x0000_i106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9" o:title=""/>
                  <o:lock v:ext="edit" aspectratio="t"/>
                  <w10:wrap type="none"/>
                  <w10:anchorlock/>
                </v:shape>
                <w:control r:id="rId78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1" o:title=""/>
                  <o:lock v:ext="edit" aspectratio="t"/>
                  <w10:wrap type="none"/>
                  <w10:anchorlock/>
                </v:shape>
                <w:control r:id="rId80" w:name="CheckBox221" w:shapeid="_x0000_i1063"/>
              </w:object>
            </w:r>
            <w:r>
              <w:rPr>
                <w:sz w:val="28"/>
                <w:szCs w:val="28"/>
              </w:rPr>
              <w:object>
                <v:shape id="_x0000_i106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3" o:title=""/>
                  <o:lock v:ext="edit" aspectratio="t"/>
                  <w10:wrap type="none"/>
                  <w10:anchorlock/>
                </v:shape>
                <w:control r:id="rId82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5" o:title=""/>
                  <o:lock v:ext="edit" aspectratio="t"/>
                  <w10:wrap type="none"/>
                  <w10:anchorlock/>
                </v:shape>
                <w:control r:id="rId84" w:name="CheckBox231" w:shapeid="_x0000_i1065"/>
              </w:object>
            </w:r>
            <w:r>
              <w:rPr>
                <w:sz w:val="28"/>
                <w:szCs w:val="28"/>
              </w:rPr>
              <w:object>
                <v:shape id="_x0000_i106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7" o:title=""/>
                  <o:lock v:ext="edit" aspectratio="t"/>
                  <w10:wrap type="none"/>
                  <w10:anchorlock/>
                </v:shape>
                <w:control r:id="rId86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9" o:title=""/>
                  <o:lock v:ext="edit" aspectratio="t"/>
                  <w10:wrap type="none"/>
                  <w10:anchorlock/>
                </v:shape>
                <w:control r:id="rId88" w:name="CheckBox241" w:shapeid="_x0000_i1067"/>
              </w:object>
            </w:r>
            <w:r>
              <w:rPr>
                <w:sz w:val="28"/>
                <w:szCs w:val="28"/>
              </w:rPr>
              <w:object>
                <v:shape id="_x0000_i106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1" o:title=""/>
                  <o:lock v:ext="edit" aspectratio="t"/>
                  <w10:wrap type="none"/>
                  <w10:anchorlock/>
                </v:shape>
                <w:control r:id="rId90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6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3" o:title=""/>
                  <o:lock v:ext="edit" aspectratio="t"/>
                  <w10:wrap type="none"/>
                  <w10:anchorlock/>
                </v:shape>
                <w:control r:id="rId92" w:name="CheckBox251" w:shapeid="_x0000_i1069"/>
              </w:object>
            </w:r>
            <w:r>
              <w:rPr>
                <w:sz w:val="28"/>
                <w:szCs w:val="28"/>
              </w:rPr>
              <w:object>
                <v:shape id="_x0000_i107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5" o:title=""/>
                  <o:lock v:ext="edit" aspectratio="t"/>
                  <w10:wrap type="none"/>
                  <w10:anchorlock/>
                </v:shape>
                <w:control r:id="rId9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7" o:title=""/>
                  <o:lock v:ext="edit" aspectratio="t"/>
                  <w10:wrap type="none"/>
                  <w10:anchorlock/>
                </v:shape>
                <w:control r:id="rId96" w:name="CheckBox261" w:shapeid="_x0000_i1071"/>
              </w:object>
            </w:r>
            <w:r>
              <w:rPr>
                <w:sz w:val="28"/>
                <w:szCs w:val="28"/>
              </w:rPr>
              <w:object>
                <v:shape id="_x0000_i107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9" o:title=""/>
                  <o:lock v:ext="edit" aspectratio="t"/>
                  <w10:wrap type="none"/>
                  <w10:anchorlock/>
                </v:shape>
                <w:control r:id="rId98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1" o:title=""/>
                  <o:lock v:ext="edit" aspectratio="t"/>
                  <w10:wrap type="none"/>
                  <w10:anchorlock/>
                </v:shape>
                <w:control r:id="rId100" w:name="CheckBox271" w:shapeid="_x0000_i1073"/>
              </w:object>
            </w:r>
            <w:r>
              <w:rPr>
                <w:sz w:val="28"/>
                <w:szCs w:val="28"/>
              </w:rPr>
              <w:object>
                <v:shape id="_x0000_i107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3" o:title=""/>
                  <o:lock v:ext="edit" aspectratio="t"/>
                  <w10:wrap type="none"/>
                  <w10:anchorlock/>
                </v:shape>
                <w:control r:id="rId102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>
                <v:shape id="_x0000_i107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5" o:title=""/>
                  <o:lock v:ext="edit" aspectratio="t"/>
                  <w10:wrap type="none"/>
                  <w10:anchorlock/>
                </v:shape>
                <w:control r:id="rId104" w:name="CheckBox281" w:shapeid="_x0000_i1075"/>
              </w:object>
            </w:r>
            <w:r>
              <w:rPr>
                <w:sz w:val="28"/>
                <w:szCs w:val="28"/>
              </w:rPr>
              <w:object>
                <v:shape id="_x0000_i107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w:control r:id="rId106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Segoe UI Symbol" w:hAnsi="Segoe UI Symbol" w:eastAsia="楷体" w:cs="宋体"/>
          <w:color w:val="000000"/>
          <w:kern w:val="0"/>
          <w:sz w:val="28"/>
          <w:szCs w:val="28"/>
          <w:lang w:eastAsia="zh-CN"/>
        </w:rPr>
        <w:t>伊</w:t>
      </w:r>
      <w:r>
        <w:rPr>
          <w:rFonts w:hint="eastAsia" w:ascii="Segoe UI Symbol" w:hAnsi="Segoe UI Symbol" w:eastAsia="楷体" w:cs="宋体"/>
          <w:color w:val="000000"/>
          <w:kern w:val="0"/>
          <w:sz w:val="28"/>
          <w:szCs w:val="28"/>
        </w:rPr>
        <w:t>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</w:t>
      </w:r>
      <w:bookmarkStart w:id="4" w:name="_GoBack"/>
      <w:bookmarkEnd w:id="4"/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[2020]001号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2020年1月1日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/>
    <w:p>
      <w:pPr>
        <w:widowControl/>
        <w:shd w:val="clear" w:color="auto" w:fill="FFFFFF"/>
        <w:spacing w:line="6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2020年1月1日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object>
                <v:shape id="_x0000_i1077" o:spt="201" alt="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w:control r:id="rId108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object>
                <v:shape id="_x0000_i1078" o:spt="201" alt="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w:control r:id="rId110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005D1ACC"/>
    <w:rsid w:val="007A226D"/>
    <w:rsid w:val="007D5E9C"/>
    <w:rsid w:val="00E50447"/>
    <w:rsid w:val="37ED046A"/>
    <w:rsid w:val="63C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control" Target="activeX/activeX48.xml"/><Relationship Id="rId97" Type="http://schemas.openxmlformats.org/officeDocument/2006/relationships/image" Target="media/image47.wmf"/><Relationship Id="rId96" Type="http://schemas.openxmlformats.org/officeDocument/2006/relationships/control" Target="activeX/activeX47.xml"/><Relationship Id="rId95" Type="http://schemas.openxmlformats.org/officeDocument/2006/relationships/image" Target="media/image46.wmf"/><Relationship Id="rId94" Type="http://schemas.openxmlformats.org/officeDocument/2006/relationships/control" Target="activeX/activeX46.xml"/><Relationship Id="rId93" Type="http://schemas.openxmlformats.org/officeDocument/2006/relationships/image" Target="media/image45.wmf"/><Relationship Id="rId92" Type="http://schemas.openxmlformats.org/officeDocument/2006/relationships/control" Target="activeX/activeX45.xml"/><Relationship Id="rId91" Type="http://schemas.openxmlformats.org/officeDocument/2006/relationships/image" Target="media/image44.wmf"/><Relationship Id="rId90" Type="http://schemas.openxmlformats.org/officeDocument/2006/relationships/control" Target="activeX/activeX44.xml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control" Target="activeX/activeX43.xml"/><Relationship Id="rId87" Type="http://schemas.openxmlformats.org/officeDocument/2006/relationships/image" Target="media/image42.wmf"/><Relationship Id="rId86" Type="http://schemas.openxmlformats.org/officeDocument/2006/relationships/control" Target="activeX/activeX42.xml"/><Relationship Id="rId85" Type="http://schemas.openxmlformats.org/officeDocument/2006/relationships/image" Target="media/image41.wmf"/><Relationship Id="rId84" Type="http://schemas.openxmlformats.org/officeDocument/2006/relationships/control" Target="activeX/activeX41.xml"/><Relationship Id="rId83" Type="http://schemas.openxmlformats.org/officeDocument/2006/relationships/image" Target="media/image40.wmf"/><Relationship Id="rId82" Type="http://schemas.openxmlformats.org/officeDocument/2006/relationships/control" Target="activeX/activeX40.xml"/><Relationship Id="rId81" Type="http://schemas.openxmlformats.org/officeDocument/2006/relationships/image" Target="media/image39.wmf"/><Relationship Id="rId80" Type="http://schemas.openxmlformats.org/officeDocument/2006/relationships/control" Target="activeX/activeX39.xml"/><Relationship Id="rId8" Type="http://schemas.openxmlformats.org/officeDocument/2006/relationships/control" Target="activeX/activeX3.xml"/><Relationship Id="rId79" Type="http://schemas.openxmlformats.org/officeDocument/2006/relationships/image" Target="media/image38.wmf"/><Relationship Id="rId78" Type="http://schemas.openxmlformats.org/officeDocument/2006/relationships/control" Target="activeX/activeX38.xml"/><Relationship Id="rId77" Type="http://schemas.openxmlformats.org/officeDocument/2006/relationships/image" Target="media/image37.wmf"/><Relationship Id="rId76" Type="http://schemas.openxmlformats.org/officeDocument/2006/relationships/control" Target="activeX/activeX37.xml"/><Relationship Id="rId75" Type="http://schemas.openxmlformats.org/officeDocument/2006/relationships/image" Target="media/image36.wmf"/><Relationship Id="rId74" Type="http://schemas.openxmlformats.org/officeDocument/2006/relationships/control" Target="activeX/activeX36.xml"/><Relationship Id="rId73" Type="http://schemas.openxmlformats.org/officeDocument/2006/relationships/image" Target="media/image35.wmf"/><Relationship Id="rId72" Type="http://schemas.openxmlformats.org/officeDocument/2006/relationships/control" Target="activeX/activeX35.xml"/><Relationship Id="rId71" Type="http://schemas.openxmlformats.org/officeDocument/2006/relationships/image" Target="media/image34.wmf"/><Relationship Id="rId70" Type="http://schemas.openxmlformats.org/officeDocument/2006/relationships/control" Target="activeX/activeX34.xml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control" Target="activeX/activeX33.xml"/><Relationship Id="rId67" Type="http://schemas.openxmlformats.org/officeDocument/2006/relationships/image" Target="media/image32.wmf"/><Relationship Id="rId66" Type="http://schemas.openxmlformats.org/officeDocument/2006/relationships/control" Target="activeX/activeX32.xml"/><Relationship Id="rId65" Type="http://schemas.openxmlformats.org/officeDocument/2006/relationships/image" Target="media/image31.wmf"/><Relationship Id="rId64" Type="http://schemas.openxmlformats.org/officeDocument/2006/relationships/control" Target="activeX/activeX31.xml"/><Relationship Id="rId63" Type="http://schemas.openxmlformats.org/officeDocument/2006/relationships/image" Target="media/image30.wmf"/><Relationship Id="rId62" Type="http://schemas.openxmlformats.org/officeDocument/2006/relationships/control" Target="activeX/activeX30.xml"/><Relationship Id="rId61" Type="http://schemas.openxmlformats.org/officeDocument/2006/relationships/image" Target="media/image29.wmf"/><Relationship Id="rId60" Type="http://schemas.openxmlformats.org/officeDocument/2006/relationships/control" Target="activeX/activeX29.xml"/><Relationship Id="rId6" Type="http://schemas.openxmlformats.org/officeDocument/2006/relationships/control" Target="activeX/activeX2.xml"/><Relationship Id="rId59" Type="http://schemas.openxmlformats.org/officeDocument/2006/relationships/image" Target="media/image28.wmf"/><Relationship Id="rId58" Type="http://schemas.openxmlformats.org/officeDocument/2006/relationships/control" Target="activeX/activeX28.xml"/><Relationship Id="rId57" Type="http://schemas.openxmlformats.org/officeDocument/2006/relationships/image" Target="media/image27.wmf"/><Relationship Id="rId56" Type="http://schemas.openxmlformats.org/officeDocument/2006/relationships/control" Target="activeX/activeX27.xml"/><Relationship Id="rId55" Type="http://schemas.openxmlformats.org/officeDocument/2006/relationships/image" Target="media/image26.wmf"/><Relationship Id="rId54" Type="http://schemas.openxmlformats.org/officeDocument/2006/relationships/control" Target="activeX/activeX26.xml"/><Relationship Id="rId53" Type="http://schemas.openxmlformats.org/officeDocument/2006/relationships/image" Target="media/image25.wmf"/><Relationship Id="rId52" Type="http://schemas.openxmlformats.org/officeDocument/2006/relationships/control" Target="activeX/activeX25.xml"/><Relationship Id="rId51" Type="http://schemas.openxmlformats.org/officeDocument/2006/relationships/image" Target="media/image24.wmf"/><Relationship Id="rId50" Type="http://schemas.openxmlformats.org/officeDocument/2006/relationships/control" Target="activeX/activeX24.xml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control" Target="activeX/activeX23.xml"/><Relationship Id="rId47" Type="http://schemas.openxmlformats.org/officeDocument/2006/relationships/image" Target="media/image22.wmf"/><Relationship Id="rId46" Type="http://schemas.openxmlformats.org/officeDocument/2006/relationships/control" Target="activeX/activeX22.xml"/><Relationship Id="rId45" Type="http://schemas.openxmlformats.org/officeDocument/2006/relationships/image" Target="media/image21.wmf"/><Relationship Id="rId44" Type="http://schemas.openxmlformats.org/officeDocument/2006/relationships/control" Target="activeX/activeX21.xml"/><Relationship Id="rId43" Type="http://schemas.openxmlformats.org/officeDocument/2006/relationships/image" Target="media/image20.wmf"/><Relationship Id="rId42" Type="http://schemas.openxmlformats.org/officeDocument/2006/relationships/control" Target="activeX/activeX20.xml"/><Relationship Id="rId41" Type="http://schemas.openxmlformats.org/officeDocument/2006/relationships/image" Target="media/image19.wmf"/><Relationship Id="rId40" Type="http://schemas.openxmlformats.org/officeDocument/2006/relationships/control" Target="activeX/activeX19.xml"/><Relationship Id="rId4" Type="http://schemas.openxmlformats.org/officeDocument/2006/relationships/control" Target="activeX/activeX1.xml"/><Relationship Id="rId39" Type="http://schemas.openxmlformats.org/officeDocument/2006/relationships/image" Target="media/image18.wmf"/><Relationship Id="rId38" Type="http://schemas.openxmlformats.org/officeDocument/2006/relationships/control" Target="activeX/activeX18.xml"/><Relationship Id="rId37" Type="http://schemas.openxmlformats.org/officeDocument/2006/relationships/image" Target="media/image17.wmf"/><Relationship Id="rId36" Type="http://schemas.openxmlformats.org/officeDocument/2006/relationships/control" Target="activeX/activeX17.xml"/><Relationship Id="rId35" Type="http://schemas.openxmlformats.org/officeDocument/2006/relationships/image" Target="media/image16.wmf"/><Relationship Id="rId34" Type="http://schemas.openxmlformats.org/officeDocument/2006/relationships/control" Target="activeX/activeX16.xml"/><Relationship Id="rId33" Type="http://schemas.openxmlformats.org/officeDocument/2006/relationships/image" Target="media/image15.wmf"/><Relationship Id="rId32" Type="http://schemas.openxmlformats.org/officeDocument/2006/relationships/control" Target="activeX/activeX15.xml"/><Relationship Id="rId31" Type="http://schemas.openxmlformats.org/officeDocument/2006/relationships/image" Target="media/image14.wmf"/><Relationship Id="rId30" Type="http://schemas.openxmlformats.org/officeDocument/2006/relationships/control" Target="activeX/activeX14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4.wmf"/><Relationship Id="rId110" Type="http://schemas.openxmlformats.org/officeDocument/2006/relationships/control" Target="activeX/activeX54.xml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control" Target="activeX/activeX53.xml"/><Relationship Id="rId107" Type="http://schemas.openxmlformats.org/officeDocument/2006/relationships/image" Target="media/image52.wmf"/><Relationship Id="rId106" Type="http://schemas.openxmlformats.org/officeDocument/2006/relationships/control" Target="activeX/activeX52.xml"/><Relationship Id="rId105" Type="http://schemas.openxmlformats.org/officeDocument/2006/relationships/image" Target="media/image51.wmf"/><Relationship Id="rId104" Type="http://schemas.openxmlformats.org/officeDocument/2006/relationships/control" Target="activeX/activeX51.xml"/><Relationship Id="rId103" Type="http://schemas.openxmlformats.org/officeDocument/2006/relationships/image" Target="media/image50.wmf"/><Relationship Id="rId102" Type="http://schemas.openxmlformats.org/officeDocument/2006/relationships/control" Target="activeX/activeX50.xml"/><Relationship Id="rId101" Type="http://schemas.openxmlformats.org/officeDocument/2006/relationships/image" Target="media/image49.wmf"/><Relationship Id="rId100" Type="http://schemas.openxmlformats.org/officeDocument/2006/relationships/control" Target="activeX/activeX49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480</Words>
  <Characters>2112</Characters>
  <Lines>17</Lines>
  <Paragraphs>5</Paragraphs>
  <TotalTime>0</TotalTime>
  <ScaleCrop>false</ScaleCrop>
  <LinksUpToDate>false</LinksUpToDate>
  <CharactersWithSpaces>2587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顶尖尤里</cp:lastModifiedBy>
  <dcterms:modified xsi:type="dcterms:W3CDTF">2020-09-04T06:20:31Z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