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pacing w:val="-6"/>
          <w:sz w:val="24"/>
          <w:szCs w:val="24"/>
        </w:rPr>
      </w:pPr>
      <w:r>
        <w:rPr>
          <w:rFonts w:hint="eastAsia" w:ascii="黑体" w:hAnsi="黑体" w:eastAsia="黑体" w:cs="黑体"/>
          <w:spacing w:val="-6"/>
          <w:sz w:val="24"/>
          <w:szCs w:val="24"/>
        </w:rPr>
        <w:t>附件</w:t>
      </w:r>
      <w:r>
        <w:rPr>
          <w:rFonts w:hint="eastAsia" w:ascii="黑体" w:hAnsi="黑体" w:eastAsia="黑体" w:cs="黑体"/>
          <w:spacing w:val="-6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spacing w:val="-6"/>
          <w:sz w:val="24"/>
          <w:szCs w:val="24"/>
        </w:rPr>
        <w:t>：</w:t>
      </w:r>
    </w:p>
    <w:p>
      <w:pPr>
        <w:jc w:val="center"/>
        <w:rPr>
          <w:rFonts w:ascii="宋体" w:hAnsi="宋体" w:eastAsia="宋体" w:cs="宋体"/>
          <w:spacing w:val="-6"/>
          <w:sz w:val="40"/>
          <w:szCs w:val="40"/>
        </w:rPr>
      </w:pPr>
      <w:r>
        <w:rPr>
          <w:rFonts w:hint="eastAsia" w:ascii="宋体" w:hAnsi="宋体" w:eastAsia="宋体" w:cs="宋体"/>
          <w:spacing w:val="-6"/>
          <w:sz w:val="40"/>
          <w:szCs w:val="40"/>
          <w:lang w:eastAsia="zh-CN"/>
        </w:rPr>
        <w:t>特殊学科班委培</w:t>
      </w:r>
      <w:r>
        <w:rPr>
          <w:rFonts w:hint="eastAsia" w:ascii="宋体" w:hAnsi="宋体" w:eastAsia="宋体" w:cs="宋体"/>
          <w:spacing w:val="-6"/>
          <w:sz w:val="40"/>
          <w:szCs w:val="40"/>
        </w:rPr>
        <w:t>生</w:t>
      </w:r>
      <w:r>
        <w:rPr>
          <w:rFonts w:hint="eastAsia" w:ascii="宋体" w:hAnsi="宋体" w:eastAsia="宋体" w:cs="宋体"/>
          <w:spacing w:val="-6"/>
          <w:sz w:val="40"/>
          <w:szCs w:val="40"/>
          <w:lang w:eastAsia="zh-CN"/>
        </w:rPr>
        <w:t>、城镇下岗退役军人</w:t>
      </w:r>
      <w:r>
        <w:rPr>
          <w:rFonts w:hint="eastAsia" w:ascii="宋体" w:hAnsi="宋体" w:eastAsia="宋体" w:cs="宋体"/>
          <w:spacing w:val="-6"/>
          <w:sz w:val="40"/>
          <w:szCs w:val="40"/>
        </w:rPr>
        <w:t>就业</w:t>
      </w:r>
      <w:bookmarkStart w:id="0" w:name="_GoBack"/>
      <w:bookmarkEnd w:id="0"/>
      <w:r>
        <w:rPr>
          <w:rFonts w:hint="eastAsia" w:ascii="宋体" w:hAnsi="宋体" w:eastAsia="宋体" w:cs="宋体"/>
          <w:spacing w:val="-6"/>
          <w:sz w:val="40"/>
          <w:szCs w:val="40"/>
        </w:rPr>
        <w:t>政审表</w:t>
      </w:r>
    </w:p>
    <w:p>
      <w:pPr>
        <w:ind w:left="4171" w:hanging="4167" w:hangingChars="1603"/>
        <w:rPr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户口所在地派出所：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pacing w:val="-20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　　　　　　　　</w:t>
      </w:r>
    </w:p>
    <w:tbl>
      <w:tblPr>
        <w:tblStyle w:val="4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08"/>
        <w:gridCol w:w="750"/>
        <w:gridCol w:w="343"/>
        <w:gridCol w:w="800"/>
        <w:gridCol w:w="1292"/>
        <w:gridCol w:w="1628"/>
        <w:gridCol w:w="1165"/>
        <w:gridCol w:w="1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年月日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pacing w:val="-14"/>
                <w:sz w:val="28"/>
                <w:szCs w:val="28"/>
              </w:rPr>
            </w:pPr>
            <w:r>
              <w:rPr>
                <w:rFonts w:hint="eastAsia" w:ascii="宋体" w:eastAsia="宋体" w:cs="宋体"/>
                <w:spacing w:val="-14"/>
                <w:sz w:val="28"/>
                <w:szCs w:val="28"/>
              </w:rPr>
              <w:t>曾用名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籍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eastAsia="宋体" w:cs="宋体"/>
                <w:sz w:val="28"/>
                <w:szCs w:val="28"/>
              </w:rPr>
              <w:t>贯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家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eastAsia="宋体" w:cs="宋体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住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eastAsia="宋体" w:cs="宋体"/>
                <w:sz w:val="28"/>
                <w:szCs w:val="28"/>
              </w:rPr>
              <w:t>址</w:t>
            </w:r>
          </w:p>
        </w:tc>
        <w:tc>
          <w:tcPr>
            <w:tcW w:w="8239" w:type="dxa"/>
            <w:gridSpan w:val="9"/>
            <w:vAlign w:val="center"/>
          </w:tcPr>
          <w:p>
            <w:pPr>
              <w:spacing w:line="360" w:lineRule="exac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sz w:val="24"/>
                <w:szCs w:val="24"/>
              </w:rPr>
              <w:t>省（市、区）</w:t>
            </w:r>
            <w:r>
              <w:rPr>
                <w:rFonts w:asci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sz w:val="24"/>
                <w:szCs w:val="24"/>
              </w:rPr>
              <w:t>市（州）</w:t>
            </w:r>
            <w:r>
              <w:rPr>
                <w:rFonts w:hint="eastAsia" w:ascii="宋体" w:eastAsia="宋体" w:cs="宋体"/>
                <w:sz w:val="24"/>
                <w:szCs w:val="24"/>
                <w:u w:val="single"/>
              </w:rPr>
              <w:t>　</w:t>
            </w:r>
            <w:r>
              <w:rPr>
                <w:rFonts w:asci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eastAsia="宋体" w:cs="宋体"/>
                <w:sz w:val="24"/>
                <w:szCs w:val="24"/>
                <w:u w:val="single"/>
              </w:rPr>
              <w:t>　</w:t>
            </w:r>
            <w:r>
              <w:rPr>
                <w:rFonts w:hint="eastAsia" w:ascii="宋体" w:eastAsia="宋体" w:cs="宋体"/>
                <w:sz w:val="24"/>
                <w:szCs w:val="24"/>
              </w:rPr>
              <w:t>县（市、区）</w:t>
            </w:r>
            <w:r>
              <w:rPr>
                <w:rFonts w:hint="eastAsia" w:ascii="宋体" w:eastAsia="宋体" w:cs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eastAsia="宋体" w:cs="宋体"/>
                <w:sz w:val="24"/>
                <w:szCs w:val="24"/>
              </w:rPr>
              <w:t>乡（街）</w:t>
            </w:r>
            <w:r>
              <w:rPr>
                <w:rFonts w:hint="eastAsia" w:ascii="宋体" w:eastAsia="宋体" w:cs="宋体"/>
                <w:sz w:val="24"/>
                <w:szCs w:val="24"/>
                <w:u w:val="single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310" w:type="dxa"/>
            <w:gridSpan w:val="10"/>
            <w:vAlign w:val="center"/>
          </w:tcPr>
          <w:p>
            <w:pPr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以下各种情况如有填“是”，如无，填“否”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pacing w:val="-16"/>
                <w:sz w:val="24"/>
                <w:szCs w:val="24"/>
              </w:rPr>
              <w:t>政</w:t>
            </w:r>
            <w:r>
              <w:rPr>
                <w:rFonts w:ascii="黑体" w:eastAsia="黑体" w:cs="黑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pacing w:val="-16"/>
                <w:sz w:val="24"/>
                <w:szCs w:val="24"/>
              </w:rPr>
              <w:t>审</w:t>
            </w:r>
            <w:r>
              <w:rPr>
                <w:rFonts w:ascii="黑体" w:eastAsia="黑体" w:cs="黑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pacing w:val="-16"/>
                <w:sz w:val="24"/>
                <w:szCs w:val="24"/>
              </w:rPr>
              <w:t>项</w:t>
            </w:r>
            <w:r>
              <w:rPr>
                <w:rFonts w:ascii="黑体" w:eastAsia="黑体" w:cs="黑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pacing w:val="-16"/>
                <w:sz w:val="24"/>
                <w:szCs w:val="24"/>
              </w:rPr>
              <w:t>目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Times New Roman"/>
                <w:spacing w:val="-16"/>
                <w:sz w:val="24"/>
                <w:szCs w:val="24"/>
              </w:rPr>
            </w:pPr>
            <w:r>
              <w:rPr>
                <w:rFonts w:hint="eastAsia" w:ascii="黑体" w:eastAsia="黑体" w:cs="黑体"/>
                <w:spacing w:val="-16"/>
                <w:sz w:val="24"/>
                <w:szCs w:val="24"/>
              </w:rPr>
              <w:t>结论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Times New Roman"/>
                <w:spacing w:val="-16"/>
                <w:sz w:val="24"/>
                <w:szCs w:val="24"/>
              </w:rPr>
            </w:pPr>
            <w:r>
              <w:rPr>
                <w:rFonts w:hint="eastAsia" w:ascii="黑体" w:eastAsia="黑体" w:cs="黑体"/>
                <w:spacing w:val="-16"/>
                <w:sz w:val="24"/>
                <w:szCs w:val="24"/>
              </w:rPr>
              <w:t>政审人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</w:rPr>
              <w:t>是否曾被劳动教养或近两年内受到行政拘留、司法拘留处罚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</w:rPr>
              <w:t>是否曾受过刑事处罚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</w:rPr>
              <w:t>是否因违法犯罪正在被政法机关侦察、控制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</w:rPr>
              <w:t>是否组织、参加过带有黑社会性质的组织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</w:rPr>
              <w:t>是否参加过法轮功等邪教组织和其他非法组织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</w:rPr>
              <w:t>是否曾被有关部门认定参与吸毒、色情、盗窃、贪污、贿赂、诈骗等违法犯罪活动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</w:rPr>
              <w:t>是否曾以营利为目的，为赌博提供条件以及参与赌博赌资较大，被公安部门处罚，或曾组织、利用迷信活动，搅乱社会秩序、损害他人身体健康，被有关部门处罚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有无组织或参与过起哄闹事、以访谋利、扰乱公共秩序及集体访、缠访、闹访、越级访等情形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00" w:lineRule="exact"/>
              <w:rPr>
                <w:rFonts w:cs="Times New Roman"/>
                <w:spacing w:val="-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是否有其他不宜聘用的情形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7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户籍所在地派出所政审意见</w:t>
            </w:r>
          </w:p>
        </w:tc>
        <w:tc>
          <w:tcPr>
            <w:tcW w:w="8239" w:type="dxa"/>
            <w:gridSpan w:val="9"/>
            <w:vAlign w:val="center"/>
          </w:tcPr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3750" w:firstLineChars="125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Ansi="仿宋_GB2312"/>
                <w:sz w:val="28"/>
                <w:szCs w:val="28"/>
              </w:rPr>
              <w:t xml:space="preserve">  </w:t>
            </w:r>
            <w:r>
              <w:rPr>
                <w:rFonts w:hint="eastAsia" w:hAnsi="仿宋_GB2312"/>
                <w:sz w:val="28"/>
                <w:szCs w:val="28"/>
              </w:rPr>
              <w:t>年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int="eastAsia" w:hAnsi="仿宋_GB2312"/>
                <w:sz w:val="28"/>
                <w:szCs w:val="28"/>
              </w:rPr>
              <w:t>月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int="eastAsia" w:hAnsi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5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spacing w:line="4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239" w:type="dxa"/>
            <w:gridSpan w:val="9"/>
            <w:vAlign w:val="center"/>
          </w:tcPr>
          <w:p>
            <w:pPr>
              <w:spacing w:line="340" w:lineRule="exact"/>
              <w:ind w:firstLine="3905" w:firstLineChars="1302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Times New Roman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 w:ascii="Times New Roman"/>
          <w:sz w:val="24"/>
          <w:szCs w:val="24"/>
        </w:rPr>
        <w:t>此表应由公安机关政审人员填写；</w:t>
      </w:r>
    </w:p>
    <w:p>
      <w:pPr>
        <w:spacing w:line="380" w:lineRule="exact"/>
        <w:rPr>
          <w:rFonts w:ascii="Times New Roman" w:cs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 xml:space="preserve">      2、此表A4纸正反面打印</w:t>
      </w:r>
    </w:p>
    <w:sectPr>
      <w:headerReference r:id="rId3" w:type="default"/>
      <w:pgSz w:w="11907" w:h="16840"/>
      <w:pgMar w:top="1418" w:right="1531" w:bottom="1134" w:left="1531" w:header="851" w:footer="992" w:gutter="0"/>
      <w:cols w:space="720" w:num="1"/>
      <w:docGrid w:type="linesAndChars" w:linePitch="636" w:charSpace="4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70"/>
  <w:drawingGridVerticalSpacing w:val="318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8"/>
    <w:rsid w:val="000056DB"/>
    <w:rsid w:val="000231FC"/>
    <w:rsid w:val="00051DF1"/>
    <w:rsid w:val="000935BD"/>
    <w:rsid w:val="000E0CDA"/>
    <w:rsid w:val="000F3047"/>
    <w:rsid w:val="0011554B"/>
    <w:rsid w:val="001201A7"/>
    <w:rsid w:val="001969D7"/>
    <w:rsid w:val="001A7005"/>
    <w:rsid w:val="001C3B73"/>
    <w:rsid w:val="001D5812"/>
    <w:rsid w:val="001E4FC2"/>
    <w:rsid w:val="001E657F"/>
    <w:rsid w:val="002068C4"/>
    <w:rsid w:val="00211F77"/>
    <w:rsid w:val="002122D8"/>
    <w:rsid w:val="00214451"/>
    <w:rsid w:val="002902F5"/>
    <w:rsid w:val="002C3092"/>
    <w:rsid w:val="002C5CE1"/>
    <w:rsid w:val="002D00DA"/>
    <w:rsid w:val="002E388B"/>
    <w:rsid w:val="002F4A1E"/>
    <w:rsid w:val="00305D5F"/>
    <w:rsid w:val="00310606"/>
    <w:rsid w:val="00340086"/>
    <w:rsid w:val="003B64A4"/>
    <w:rsid w:val="003D71C9"/>
    <w:rsid w:val="004072BA"/>
    <w:rsid w:val="0042396C"/>
    <w:rsid w:val="00430F1C"/>
    <w:rsid w:val="00436DEC"/>
    <w:rsid w:val="00476CC6"/>
    <w:rsid w:val="004912BE"/>
    <w:rsid w:val="004A569D"/>
    <w:rsid w:val="004B2CEE"/>
    <w:rsid w:val="004C3CBC"/>
    <w:rsid w:val="004C41C9"/>
    <w:rsid w:val="004D5567"/>
    <w:rsid w:val="004F3631"/>
    <w:rsid w:val="00511BC7"/>
    <w:rsid w:val="005361E5"/>
    <w:rsid w:val="00543296"/>
    <w:rsid w:val="00550A54"/>
    <w:rsid w:val="005535BA"/>
    <w:rsid w:val="00581D87"/>
    <w:rsid w:val="005A3417"/>
    <w:rsid w:val="005B1F97"/>
    <w:rsid w:val="005B78E7"/>
    <w:rsid w:val="005C5171"/>
    <w:rsid w:val="005C6E46"/>
    <w:rsid w:val="006010A3"/>
    <w:rsid w:val="0060488D"/>
    <w:rsid w:val="006741BE"/>
    <w:rsid w:val="006C17B4"/>
    <w:rsid w:val="006E3FC5"/>
    <w:rsid w:val="00742D5E"/>
    <w:rsid w:val="00765BF1"/>
    <w:rsid w:val="007700F5"/>
    <w:rsid w:val="00777064"/>
    <w:rsid w:val="007E7291"/>
    <w:rsid w:val="00812851"/>
    <w:rsid w:val="00835AAA"/>
    <w:rsid w:val="0085158F"/>
    <w:rsid w:val="008617FC"/>
    <w:rsid w:val="008827B1"/>
    <w:rsid w:val="00896626"/>
    <w:rsid w:val="008B0C18"/>
    <w:rsid w:val="008C6EB8"/>
    <w:rsid w:val="00903D5D"/>
    <w:rsid w:val="00912121"/>
    <w:rsid w:val="009316C8"/>
    <w:rsid w:val="00945085"/>
    <w:rsid w:val="00945887"/>
    <w:rsid w:val="009D3D67"/>
    <w:rsid w:val="009F0C03"/>
    <w:rsid w:val="00A14A1A"/>
    <w:rsid w:val="00A16B72"/>
    <w:rsid w:val="00A241B1"/>
    <w:rsid w:val="00A472BA"/>
    <w:rsid w:val="00A5369D"/>
    <w:rsid w:val="00A7617B"/>
    <w:rsid w:val="00A922F4"/>
    <w:rsid w:val="00AA1A78"/>
    <w:rsid w:val="00AC3E5C"/>
    <w:rsid w:val="00AC49B7"/>
    <w:rsid w:val="00AC729B"/>
    <w:rsid w:val="00AF4BCD"/>
    <w:rsid w:val="00AF7C1B"/>
    <w:rsid w:val="00B2137B"/>
    <w:rsid w:val="00B22FDD"/>
    <w:rsid w:val="00B26DA0"/>
    <w:rsid w:val="00B301D7"/>
    <w:rsid w:val="00B66B33"/>
    <w:rsid w:val="00B70E2B"/>
    <w:rsid w:val="00B735A7"/>
    <w:rsid w:val="00B909A3"/>
    <w:rsid w:val="00BD55E1"/>
    <w:rsid w:val="00C04986"/>
    <w:rsid w:val="00C076FD"/>
    <w:rsid w:val="00C106BE"/>
    <w:rsid w:val="00C46303"/>
    <w:rsid w:val="00C754BE"/>
    <w:rsid w:val="00C86860"/>
    <w:rsid w:val="00CB4247"/>
    <w:rsid w:val="00CC1849"/>
    <w:rsid w:val="00CD3531"/>
    <w:rsid w:val="00CE19F6"/>
    <w:rsid w:val="00D06A1D"/>
    <w:rsid w:val="00D26FB9"/>
    <w:rsid w:val="00D663F1"/>
    <w:rsid w:val="00D7370E"/>
    <w:rsid w:val="00D9186E"/>
    <w:rsid w:val="00DA4AC4"/>
    <w:rsid w:val="00DB1EDF"/>
    <w:rsid w:val="00DF16F5"/>
    <w:rsid w:val="00E20BA0"/>
    <w:rsid w:val="00E26975"/>
    <w:rsid w:val="00E32310"/>
    <w:rsid w:val="00E6372C"/>
    <w:rsid w:val="00E67237"/>
    <w:rsid w:val="00E72A33"/>
    <w:rsid w:val="00E84DCC"/>
    <w:rsid w:val="00E9797A"/>
    <w:rsid w:val="00EC3A47"/>
    <w:rsid w:val="00EE2EF5"/>
    <w:rsid w:val="00EF04C0"/>
    <w:rsid w:val="00F009F3"/>
    <w:rsid w:val="00F03B39"/>
    <w:rsid w:val="00F11ADF"/>
    <w:rsid w:val="00F21B1E"/>
    <w:rsid w:val="00FB6697"/>
    <w:rsid w:val="34635539"/>
    <w:rsid w:val="457B3D2C"/>
    <w:rsid w:val="496C30DF"/>
    <w:rsid w:val="4C90412B"/>
    <w:rsid w:val="6BE02BA1"/>
    <w:rsid w:val="7A7255E1"/>
    <w:rsid w:val="7CDA1F07"/>
    <w:rsid w:val="7DE1302A"/>
    <w:rsid w:val="7E04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eastAsia="仿宋_GB2312" w:cs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2</Pages>
  <Words>101</Words>
  <Characters>577</Characters>
  <Lines>4</Lines>
  <Paragraphs>1</Paragraphs>
  <TotalTime>3</TotalTime>
  <ScaleCrop>false</ScaleCrop>
  <LinksUpToDate>false</LinksUpToDate>
  <CharactersWithSpaces>677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2019-02-20T02:24:00Z</dcterms:created>
  <dc:creator>张顺</dc:creator>
  <cp:lastModifiedBy>MACBOOK</cp:lastModifiedBy>
  <cp:lastPrinted>2018-12-09T23:06:00Z</cp:lastPrinted>
  <dcterms:modified xsi:type="dcterms:W3CDTF">2021-10-30T05:46:16Z</dcterms:modified>
  <dc:title>吉林省（    ）年部、省属公安院校招生政审表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B8D2FF89AEFB4633AC94AA5F25DBB757</vt:lpwstr>
  </property>
</Properties>
</file>