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color w:val="000000"/>
          <w:sz w:val="44"/>
          <w:szCs w:val="44"/>
        </w:rPr>
        <w:t>伊通满族自治县人民政府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color w:val="000000"/>
          <w:sz w:val="44"/>
          <w:szCs w:val="44"/>
        </w:rPr>
        <w:t>不予受理行政复议决定书</w:t>
      </w:r>
    </w:p>
    <w:p>
      <w:pPr>
        <w:keepNext w:val="0"/>
        <w:keepLines w:val="0"/>
        <w:pageBreakBefore w:val="0"/>
        <w:widowControl w:val="0"/>
        <w:kinsoku/>
        <w:wordWrap/>
        <w:overflowPunct/>
        <w:topLinePunct w:val="0"/>
        <w:autoSpaceDE/>
        <w:autoSpaceDN/>
        <w:bidi w:val="0"/>
        <w:adjustRightInd/>
        <w:snapToGrid/>
        <w:spacing w:line="240" w:lineRule="auto"/>
        <w:ind w:firstLine="7040" w:firstLineChars="2200"/>
        <w:jc w:val="both"/>
        <w:textAlignment w:val="auto"/>
        <w:rPr>
          <w:rFonts w:hint="eastAsia" w:ascii="仿宋" w:hAnsi="仿宋" w:eastAsia="仿宋" w:cs="仿宋"/>
          <w:sz w:val="32"/>
          <w:szCs w:val="32"/>
        </w:rPr>
      </w:pPr>
      <w:bookmarkStart w:id="0" w:name="_GoBack"/>
      <w:r>
        <w:rPr>
          <w:rFonts w:hint="eastAsia" w:ascii="仿宋" w:hAnsi="仿宋" w:eastAsia="仿宋" w:cs="仿宋"/>
          <w:color w:val="000000"/>
          <w:sz w:val="32"/>
          <w:szCs w:val="32"/>
        </w:rPr>
        <w:t>伊府复决字（2023）第-04号</w:t>
      </w:r>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rPr>
        <w:t>申请人：张</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英，男，197</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日生，汉族，身份证号22032319</w:t>
      </w:r>
      <w:r>
        <w:rPr>
          <w:rFonts w:hint="eastAsia" w:ascii="仿宋" w:hAnsi="仿宋" w:eastAsia="仿宋" w:cs="仿宋"/>
          <w:color w:val="000000"/>
          <w:sz w:val="32"/>
          <w:szCs w:val="32"/>
          <w:lang w:val="en-US" w:eastAsia="zh-CN"/>
        </w:rPr>
        <w:t>XX，</w:t>
      </w:r>
      <w:r>
        <w:rPr>
          <w:rFonts w:hint="eastAsia" w:ascii="仿宋" w:hAnsi="仿宋" w:eastAsia="仿宋" w:cs="仿宋"/>
          <w:color w:val="000000"/>
          <w:sz w:val="32"/>
          <w:szCs w:val="32"/>
        </w:rPr>
        <w:t>现住伊通满族自治县</w:t>
      </w:r>
      <w:r>
        <w:rPr>
          <w:rFonts w:hint="eastAsia" w:ascii="仿宋" w:hAnsi="仿宋" w:eastAsia="仿宋" w:cs="仿宋"/>
          <w:color w:val="000000"/>
          <w:sz w:val="32"/>
          <w:szCs w:val="32"/>
          <w:lang w:val="en-US" w:eastAsia="zh-CN"/>
        </w:rPr>
        <w:t>伊通镇XX</w:t>
      </w:r>
      <w:r>
        <w:rPr>
          <w:rFonts w:hint="eastAsia" w:ascii="仿宋" w:hAnsi="仿宋" w:eastAsia="仿宋" w:cs="仿宋"/>
          <w:color w:val="000000"/>
          <w:sz w:val="32"/>
          <w:szCs w:val="32"/>
        </w:rPr>
        <w:t>。联系方式132</w:t>
      </w:r>
      <w:r>
        <w:rPr>
          <w:rFonts w:hint="eastAsia" w:ascii="仿宋" w:hAnsi="仿宋" w:eastAsia="仿宋" w:cs="仿宋"/>
          <w:color w:val="000000"/>
          <w:sz w:val="32"/>
          <w:szCs w:val="32"/>
          <w:lang w:val="en-US" w:eastAsia="zh-CN"/>
        </w:rPr>
        <w:t>XXXX。</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被申请人：伊通满族自治县消防救援大队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住所地：伊通满族自治县伊通镇库伦大路119号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法定代表人：巩</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申请人因对请求被申请人履行法定职责，被申请人不予答复的行政行为不服，向本机关提出行政复议申请，经审查，本机关认为，根据《中华人民共和国行政复议法》第十二条二款的规定，对海关、金融、国税、外汇管理等实行垂直领导的行政机关和国家安全机关的具体行政行为不服的，向上一级主管部门申请行政复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因伊通满族自治县消防救援大队属于垂直领导的行政机关，本案不属于本机关受理范围，申请人应向伊通满族自治县消防救援大队的上一级主管部门即四平市消防救援支队提起行政复议。根据《中华人民共和国行政复议法》第十二条、第十七条的规定，决定不予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800" w:firstLineChars="15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伊通满族自治县人民政府</w:t>
      </w:r>
    </w:p>
    <w:p>
      <w:pPr>
        <w:keepNext w:val="0"/>
        <w:keepLines w:val="0"/>
        <w:pageBreakBefore w:val="0"/>
        <w:widowControl w:val="0"/>
        <w:kinsoku/>
        <w:wordWrap/>
        <w:overflowPunct/>
        <w:topLinePunct w:val="0"/>
        <w:autoSpaceDE/>
        <w:autoSpaceDN/>
        <w:bidi w:val="0"/>
        <w:adjustRightInd/>
        <w:snapToGrid/>
        <w:spacing w:line="240" w:lineRule="auto"/>
        <w:ind w:firstLine="5440" w:firstLineChars="17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2023年9月11日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sectPr>
      <w:pgSz w:w="11900" w:h="16840"/>
      <w:pgMar w:top="120" w:right="160" w:bottom="400" w:left="160" w:header="0" w:footer="40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useFELayout/>
    <w:splitPgBreakAndParaMark/>
    <w:compatSetting w:name="compatibilityMode" w:uri="http://schemas.microsoft.com/office/word" w:val="12"/>
  </w:compat>
  <w:docVars>
    <w:docVar w:name="commondata" w:val="eyJoZGlkIjoiZjgwZDA3MTg4MmE2Y2Q5YzAyNTFhNDg2MzdmNzRhNGMifQ=="/>
  </w:docVars>
  <w:rsids>
    <w:rsidRoot w:val="00000000"/>
    <w:rsid w:val="1DDF6575"/>
    <w:rsid w:val="58AA63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2024-01-09T00:47:00Z</dcterms:created>
  <dc:creator>openxml-sdk </dc:creator>
  <dc:description>openxml-sdk, CCi Textin Word Converter, JL</dc:description>
  <cp:keywords>CCi</cp:keywords>
  <cp:lastModifiedBy>ytxfzbgs</cp:lastModifiedBy>
  <dcterms:modified xsi:type="dcterms:W3CDTF">2024-01-09T01:21:30Z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2C77728FC7AD452EA10637432EF122B5_12</vt:lpwstr>
  </property>
</Properties>
</file>