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8DA63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伊通满族高级中学校教师队伍概况介绍</w:t>
      </w:r>
    </w:p>
    <w:p w14:paraId="0E16496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A9B7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伊通满族高级中学校核定编制总数182人，其中专任教师岗位179人，管理岗位2人，工勤岗位1人。实有教职工总数171人，其中在编在岗167人，选调教师4人（调动手续办理中）。基本情况介绍如下：</w:t>
      </w:r>
    </w:p>
    <w:p w14:paraId="4DCB2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年龄情况：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30岁及以下25人，31岁—40岁42人，41岁—50岁58人，51岁—60岁46人。</w:t>
      </w:r>
    </w:p>
    <w:p w14:paraId="47D32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学历情况：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本科151人，硕士研究生17人，大专2人，中专1人。</w:t>
      </w:r>
    </w:p>
    <w:p w14:paraId="69229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职称情况（专任教师）：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正高级教师2人，占比1.2%；高级教师58人，占比34.5%；一级教师94人，占比55.9%；二级教师10人，占比6%；未定级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教师4人，占比2.4%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6A97B8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384D773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54A0D777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AAEFEDE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伊通满族自治县满族高级中学校</w:t>
      </w:r>
    </w:p>
    <w:p w14:paraId="7EE57A55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F0345"/>
    <w:rsid w:val="333A0546"/>
    <w:rsid w:val="6593581A"/>
    <w:rsid w:val="67202610"/>
    <w:rsid w:val="7434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2026-05-18T00:38:43Z</dcterms:created>
  <dc:creator>Administrator</dc:creator>
  <cp:lastModifiedBy>淘气的angel</cp:lastModifiedBy>
  <dcterms:modified xsi:type="dcterms:W3CDTF">2026-05-18T02:17:39Z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eyJoZGlkIjoiZjM4ODllNGY5MjUyZmUwNjcxMDdlYzg1MGIwOTk4ODYiLCJ1c2VySWQiOiIyNzYxNzU4MDcifQ==</vt:lpwstr>
  </property>
  <property fmtid="{D5CDD505-2E9C-101B-9397-08002B2CF9AE}" pid="4" name="ICV">
    <vt:lpwstr>7339669EAD9B4A0087B0B1709C91FC5B_12</vt:lpwstr>
  </property>
</Properties>
</file>