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D6E95">
      <w:pPr>
        <w:ind w:firstLine="1767" w:firstLineChars="400"/>
        <w:jc w:val="both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财物购置、领用、保管制度</w:t>
      </w:r>
    </w:p>
    <w:p w14:paraId="548CABD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779F90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根据有关财务制度和上级部门的有关要求，结合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</w:t>
      </w:r>
      <w:r>
        <w:rPr>
          <w:rFonts w:hint="eastAsia" w:ascii="仿宋" w:hAnsi="仿宋" w:eastAsia="仿宋" w:cs="仿宋"/>
          <w:sz w:val="32"/>
          <w:szCs w:val="32"/>
        </w:rPr>
        <w:t>的实际情况，制定如下财物购置、领用、保管制度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7AC1E3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一、财产物品的购置</w:t>
      </w:r>
      <w:bookmarkStart w:id="0" w:name="_GoBack"/>
      <w:bookmarkEnd w:id="0"/>
    </w:p>
    <w:p w14:paraId="31056DC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各部门需请购</w:t>
      </w:r>
      <w:r>
        <w:rPr>
          <w:rFonts w:hint="eastAsia" w:ascii="仿宋" w:hAnsi="仿宋" w:eastAsia="仿宋" w:cs="仿宋"/>
          <w:sz w:val="32"/>
          <w:szCs w:val="32"/>
          <w:u w:val="none" w:color="auto"/>
        </w:rPr>
        <w:t>教学用</w:t>
      </w:r>
      <w:r>
        <w:rPr>
          <w:rFonts w:hint="eastAsia" w:ascii="仿宋" w:hAnsi="仿宋" w:eastAsia="仿宋" w:cs="仿宋"/>
          <w:sz w:val="32"/>
          <w:szCs w:val="32"/>
          <w:u w:val="none" w:color="auto"/>
          <w:lang w:eastAsia="zh-CN"/>
        </w:rPr>
        <w:t>品</w:t>
      </w:r>
      <w:r>
        <w:rPr>
          <w:rFonts w:hint="eastAsia" w:ascii="仿宋" w:hAnsi="仿宋" w:eastAsia="仿宋" w:cs="仿宋"/>
          <w:sz w:val="32"/>
          <w:szCs w:val="32"/>
        </w:rPr>
        <w:t>、生活用品等应事先填写好请购单，经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分管</w:t>
      </w:r>
      <w:r>
        <w:rPr>
          <w:rFonts w:hint="eastAsia" w:ascii="仿宋" w:hAnsi="仿宋" w:eastAsia="仿宋" w:cs="仿宋"/>
          <w:sz w:val="32"/>
          <w:szCs w:val="32"/>
        </w:rPr>
        <w:t>领导批准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一把手审核</w:t>
      </w:r>
      <w:r>
        <w:rPr>
          <w:rFonts w:hint="eastAsia" w:ascii="仿宋" w:hAnsi="仿宋" w:eastAsia="仿宋" w:cs="仿宋"/>
          <w:sz w:val="32"/>
          <w:szCs w:val="32"/>
        </w:rPr>
        <w:t>后由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总务处</w:t>
      </w:r>
      <w:r>
        <w:rPr>
          <w:rFonts w:hint="eastAsia" w:ascii="仿宋" w:hAnsi="仿宋" w:eastAsia="仿宋" w:cs="仿宋"/>
          <w:sz w:val="32"/>
          <w:szCs w:val="32"/>
        </w:rPr>
        <w:t>人员负责采购。</w:t>
      </w:r>
    </w:p>
    <w:p w14:paraId="5F33E0C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保管人员必须凭发票及实物进行检查验收，方可登记入仓。所购物品的发票由经手人签字，保管员验收，领导签字方可报销。</w:t>
      </w:r>
    </w:p>
    <w:p w14:paraId="448AF5A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凡属政府控购目录中的物品须购置的，须申请批准后，方可购置。</w:t>
      </w:r>
    </w:p>
    <w:p w14:paraId="6AC154F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二、物品的领用、保管制度</w:t>
      </w:r>
    </w:p>
    <w:p w14:paraId="04E53B3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各类财产统一由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</w:t>
      </w:r>
      <w:r>
        <w:rPr>
          <w:rFonts w:hint="eastAsia" w:ascii="仿宋" w:hAnsi="仿宋" w:eastAsia="仿宋" w:cs="仿宋"/>
          <w:sz w:val="32"/>
          <w:szCs w:val="32"/>
        </w:rPr>
        <w:t>处调配，物品必须登记，如有工作调离，必须办理移交手续。</w:t>
      </w:r>
    </w:p>
    <w:p w14:paraId="00C42CE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日常办公用品由保管员统一保管，一般教学用品等办公需要由各办公室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负责人</w:t>
      </w:r>
      <w:r>
        <w:rPr>
          <w:rFonts w:hint="eastAsia" w:ascii="仿宋" w:hAnsi="仿宋" w:eastAsia="仿宋" w:cs="仿宋"/>
          <w:sz w:val="32"/>
          <w:szCs w:val="32"/>
        </w:rPr>
        <w:t>统一向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总务处</w:t>
      </w:r>
      <w:r>
        <w:rPr>
          <w:rFonts w:hint="eastAsia" w:ascii="仿宋" w:hAnsi="仿宋" w:eastAsia="仿宋" w:cs="仿宋"/>
          <w:sz w:val="32"/>
          <w:szCs w:val="32"/>
        </w:rPr>
        <w:t>领取。</w:t>
      </w:r>
    </w:p>
    <w:p w14:paraId="018C722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仓库保管员在领（借）用物品时必须建立一套进出明细帐。</w:t>
      </w:r>
    </w:p>
    <w:p w14:paraId="42126E5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领用物品应本着勤俭节约的精神，能修复的一律不予更新，不能再用的以旧换新（易耗品除外），如遗失或人为损坏，领（借）用人负责修理或</w:t>
      </w:r>
      <w:r>
        <w:rPr>
          <w:rFonts w:hint="eastAsia" w:ascii="仿宋" w:hAnsi="仿宋" w:eastAsia="仿宋" w:cs="仿宋"/>
          <w:sz w:val="32"/>
          <w:szCs w:val="32"/>
          <w:u w:val="single" w:color="00B050"/>
        </w:rPr>
        <w:t>造</w:t>
      </w:r>
      <w:r>
        <w:rPr>
          <w:rFonts w:hint="eastAsia" w:ascii="仿宋" w:hAnsi="仿宋" w:eastAsia="仿宋" w:cs="仿宋"/>
          <w:sz w:val="32"/>
          <w:szCs w:val="32"/>
        </w:rPr>
        <w:t>价赔偿。</w:t>
      </w:r>
    </w:p>
    <w:p w14:paraId="3C9073A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大件物品（一体机、电脑等）均落实专人使用保管和维修。</w:t>
      </w:r>
    </w:p>
    <w:p w14:paraId="360AE8DB"/>
    <w:p w14:paraId="28905A74">
      <w:pPr>
        <w:tabs>
          <w:tab w:val="left" w:pos="3033"/>
        </w:tabs>
        <w:bidi w:val="0"/>
        <w:jc w:val="left"/>
        <w:rPr>
          <w:rFonts w:hint="default"/>
          <w:sz w:val="28"/>
          <w:szCs w:val="32"/>
          <w:lang w:val="en-US" w:eastAsia="zh-CN"/>
        </w:rPr>
      </w:pPr>
    </w:p>
    <w:p w14:paraId="280B2727">
      <w:pPr>
        <w:tabs>
          <w:tab w:val="left" w:pos="3033"/>
        </w:tabs>
        <w:bidi w:val="0"/>
        <w:jc w:val="left"/>
        <w:rPr>
          <w:rFonts w:hint="default"/>
          <w:sz w:val="28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EzNGM4ZmU1NzE5MjYxYTMxZjlmMjQ3MzIxNWEifQ=="/>
  </w:docVars>
  <w:rsids>
    <w:rsidRoot w:val="00000000"/>
    <w:rsid w:val="2D886357"/>
    <w:rsid w:val="3B6054D6"/>
    <w:rsid w:val="5AEF75F0"/>
    <w:rsid w:val="64D71435"/>
    <w:rsid w:val="65B95B61"/>
    <w:rsid w:val="7149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413</Characters>
  <Lines>0</Lines>
  <Paragraphs>0</Paragraphs>
  <TotalTime>8</TotalTime>
  <ScaleCrop>false</ScaleCrop>
  <LinksUpToDate>false</LinksUpToDate>
  <CharactersWithSpaces>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2023-02-10T06:15:00Z</dcterms:created>
  <dc:creator>Administrator</dc:creator>
  <cp:lastModifiedBy>孙晓豫</cp:lastModifiedBy>
  <dcterms:modified xsi:type="dcterms:W3CDTF">2026-05-15T11:14:05Z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1309922490014BA3B98D8033E49901B1</vt:lpwstr>
  </property>
  <property fmtid="{D5CDD505-2E9C-101B-9397-08002B2CF9AE}" pid="4" name="KSOTemplateDocerSaveRecord">
    <vt:lpwstr>eyJoZGlkIjoiZDFiN2EzNGM4ZmU1NzE5MjYxYTMxZjlmMjQ3MzIxNWEiLCJ1c2VySWQiOiIzNDgwMjk4OTkifQ==</vt:lpwstr>
  </property>
</Properties>
</file>