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97194">
      <w:pPr>
        <w:rPr>
          <w:rFonts w:hint="eastAsia"/>
        </w:rPr>
      </w:pPr>
      <w:r>
        <w:rPr>
          <w:rFonts w:hint="eastAsia"/>
          <w:sz w:val="32"/>
          <w:szCs w:val="32"/>
        </w:rPr>
        <w:t>伊通满族自治县华大电厂营业部业务办理流程</w:t>
      </w:r>
    </w:p>
    <w:p w14:paraId="7171B1B6">
      <w:pPr>
        <w:numPr>
          <w:ilvl w:val="0"/>
          <w:numId w:val="1"/>
        </w:numPr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缴费用户流程</w:t>
      </w:r>
      <w:r>
        <w:rPr>
          <w:rFonts w:hint="eastAsia"/>
          <w:sz w:val="24"/>
          <w:szCs w:val="24"/>
          <w:lang w:eastAsia="zh-CN"/>
        </w:rPr>
        <w:t>：</w:t>
      </w:r>
    </w:p>
    <w:p w14:paraId="55A402E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sz w:val="24"/>
          <w:szCs w:val="24"/>
          <w:lang w:eastAsia="zh-CN"/>
        </w:rPr>
      </w:pPr>
    </w:p>
    <w:tbl>
      <w:tblPr>
        <w:tblStyle w:val="2"/>
        <w:tblW w:w="6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396"/>
        <w:gridCol w:w="1152"/>
        <w:gridCol w:w="396"/>
        <w:gridCol w:w="1584"/>
        <w:gridCol w:w="267"/>
        <w:gridCol w:w="1290"/>
      </w:tblGrid>
      <w:tr w14:paraId="29372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48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用户缴费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BD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→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8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用户准备房照或合同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94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→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9E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签订供用热合同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58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→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0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正常缴费</w:t>
            </w:r>
          </w:p>
        </w:tc>
      </w:tr>
    </w:tbl>
    <w:p w14:paraId="1940963E">
      <w:pPr>
        <w:numPr>
          <w:ilvl w:val="0"/>
          <w:numId w:val="1"/>
        </w:numPr>
        <w:ind w:left="0" w:leftChars="0" w:firstLine="0" w:firstLineChars="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报停用户流程：</w:t>
      </w:r>
    </w:p>
    <w:p w14:paraId="5879668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/>
          <w:sz w:val="24"/>
          <w:szCs w:val="24"/>
          <w:lang w:eastAsia="zh-CN"/>
        </w:rPr>
      </w:pPr>
    </w:p>
    <w:tbl>
      <w:tblPr>
        <w:tblStyle w:val="2"/>
        <w:tblW w:w="105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279"/>
        <w:gridCol w:w="732"/>
        <w:gridCol w:w="293"/>
        <w:gridCol w:w="1033"/>
        <w:gridCol w:w="307"/>
        <w:gridCol w:w="1235"/>
        <w:gridCol w:w="300"/>
        <w:gridCol w:w="1193"/>
        <w:gridCol w:w="300"/>
        <w:gridCol w:w="1367"/>
        <w:gridCol w:w="314"/>
        <w:gridCol w:w="1645"/>
      </w:tblGrid>
      <w:tr w14:paraId="5DC65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8D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规定日期内到收费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大厅办理报停手续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DC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→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E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缴齐</w:t>
            </w:r>
          </w:p>
          <w:p w14:paraId="75ADF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报停费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111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→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56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报停明细表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转交维修部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45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→</w:t>
            </w:r>
          </w:p>
        </w:tc>
        <w:tc>
          <w:tcPr>
            <w:tcW w:w="1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维修人员到现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场关阀、断管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5D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→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4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记录存档并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留存影像资料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0F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→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4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反馈到客服存档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0B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→</w:t>
            </w:r>
          </w:p>
        </w:tc>
        <w:tc>
          <w:tcPr>
            <w:tcW w:w="1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9B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稽查人员定期检查</w:t>
            </w:r>
          </w:p>
        </w:tc>
      </w:tr>
    </w:tbl>
    <w:p w14:paraId="1DA4BDC7">
      <w:pPr>
        <w:numPr>
          <w:ilvl w:val="0"/>
          <w:numId w:val="1"/>
        </w:numPr>
        <w:ind w:left="0" w:leftChars="0" w:firstLine="0" w:firstLineChars="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开阀用户流程：</w:t>
      </w:r>
    </w:p>
    <w:p w14:paraId="0D9C383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/>
          <w:sz w:val="24"/>
          <w:szCs w:val="24"/>
          <w:lang w:eastAsia="zh-CN"/>
        </w:rPr>
      </w:pPr>
    </w:p>
    <w:tbl>
      <w:tblPr>
        <w:tblStyle w:val="2"/>
        <w:tblW w:w="71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0"/>
        <w:gridCol w:w="405"/>
        <w:gridCol w:w="997"/>
        <w:gridCol w:w="314"/>
        <w:gridCol w:w="1193"/>
        <w:gridCol w:w="370"/>
        <w:gridCol w:w="1049"/>
        <w:gridCol w:w="396"/>
        <w:gridCol w:w="1076"/>
      </w:tblGrid>
      <w:tr w14:paraId="24FD5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E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用户到收费科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办理开阀手续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75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→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00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缴齐全额供热费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E5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→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B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开阀明细表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转交维修部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70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→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F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维修人</w:t>
            </w:r>
          </w:p>
          <w:p w14:paraId="0F32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员接管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78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→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17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联系用户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开栓试水</w:t>
            </w:r>
          </w:p>
        </w:tc>
      </w:tr>
    </w:tbl>
    <w:p w14:paraId="4B959FB4">
      <w:pPr>
        <w:numPr>
          <w:ilvl w:val="0"/>
          <w:numId w:val="1"/>
        </w:numPr>
        <w:ind w:left="0" w:leftChars="0" w:firstLine="0" w:firstLineChars="0"/>
        <w:rPr>
          <w:rFonts w:hint="eastAsia"/>
          <w:sz w:val="24"/>
          <w:szCs w:val="24"/>
          <w:vertAlign w:val="baseline"/>
          <w:lang w:eastAsia="zh-CN"/>
        </w:rPr>
      </w:pPr>
      <w:r>
        <w:rPr>
          <w:rFonts w:hint="eastAsia" w:eastAsia="宋体"/>
          <w:sz w:val="24"/>
          <w:szCs w:val="24"/>
          <w:vertAlign w:val="baseline"/>
          <w:lang w:eastAsia="zh-CN"/>
        </w:rPr>
        <w:t>零散用户入网流程</w:t>
      </w:r>
      <w:r>
        <w:rPr>
          <w:rFonts w:hint="eastAsia"/>
          <w:sz w:val="24"/>
          <w:szCs w:val="24"/>
          <w:vertAlign w:val="baseline"/>
          <w:lang w:eastAsia="zh-CN"/>
        </w:rPr>
        <w:t>：</w:t>
      </w:r>
    </w:p>
    <w:p w14:paraId="7FD2C8A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/>
          <w:sz w:val="24"/>
          <w:szCs w:val="24"/>
          <w:vertAlign w:val="baseline"/>
          <w:lang w:eastAsia="zh-CN"/>
        </w:rPr>
      </w:pPr>
    </w:p>
    <w:tbl>
      <w:tblPr>
        <w:tblStyle w:val="2"/>
        <w:tblW w:w="81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336"/>
        <w:gridCol w:w="1519"/>
        <w:gridCol w:w="337"/>
        <w:gridCol w:w="1409"/>
        <w:gridCol w:w="363"/>
        <w:gridCol w:w="970"/>
        <w:gridCol w:w="391"/>
        <w:gridCol w:w="1528"/>
      </w:tblGrid>
      <w:tr w14:paraId="24EFC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6E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用户到客服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填写申请表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D3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→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8A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用户准备房照、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合同或测绘材料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B3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→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E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技术科到现场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核实用热面积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DD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→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A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反馈收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到客服部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B1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→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4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通知用户到收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费大厅缴供热费</w:t>
            </w:r>
          </w:p>
        </w:tc>
      </w:tr>
    </w:tbl>
    <w:p w14:paraId="113BC483">
      <w:pPr>
        <w:rPr>
          <w:rFonts w:hint="eastAsia" w:eastAsia="宋体"/>
          <w:vertAlign w:val="baseline"/>
          <w:lang w:eastAsia="zh-CN"/>
        </w:rPr>
      </w:pPr>
      <w:bookmarkStart w:id="0" w:name="_GoBack"/>
      <w:bookmarkEnd w:id="0"/>
    </w:p>
    <w:p w14:paraId="67561B76">
      <w:pPr>
        <w:rPr>
          <w:rFonts w:hint="eastAsia" w:eastAsia="宋体"/>
          <w:vertAlign w:val="baseline"/>
          <w:lang w:eastAsia="zh-CN"/>
        </w:rPr>
      </w:pPr>
    </w:p>
    <w:p w14:paraId="43A6F12D">
      <w:pPr>
        <w:rPr>
          <w:rFonts w:hint="eastAsia" w:eastAsia="宋体"/>
          <w:vertAlign w:val="baseline"/>
          <w:lang w:eastAsia="zh-CN"/>
        </w:rPr>
      </w:pPr>
    </w:p>
    <w:p w14:paraId="193F11AD">
      <w:pPr>
        <w:rPr>
          <w:rFonts w:hint="eastAsia" w:eastAsia="宋体"/>
          <w:lang w:eastAsia="zh-CN"/>
        </w:rPr>
      </w:pPr>
    </w:p>
    <w:sectPr>
      <w:pgSz w:w="12240" w:h="15840"/>
      <w:pgMar w:top="1440" w:right="1134" w:bottom="1440" w:left="1134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CF0BE8"/>
    <w:multiLevelType w:val="singleLevel"/>
    <w:tmpl w:val="61CF0BE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1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A7643E4"/>
    <w:rsid w:val="34D73340"/>
    <w:rsid w:val="662F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259</Characters>
  <Lines>0</Lines>
  <Paragraphs>0</Paragraphs>
  <TotalTime>22</TotalTime>
  <ScaleCrop>false</ScaleCrop>
  <LinksUpToDate>false</LinksUpToDate>
  <CharactersWithSpaces>259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2025-07-02T03:11:00Z</dcterms:created>
  <dc:creator>WPS_1625100320</dc:creator>
  <cp:lastModifiedBy>WPS_1625100320</cp:lastModifiedBy>
  <dcterms:modified xsi:type="dcterms:W3CDTF">2025-07-02T03:39:57Z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E3AB61D8575A4F048A24DEFA095312D9_11</vt:lpwstr>
  </property>
  <property fmtid="{D5CDD505-2E9C-101B-9397-08002B2CF9AE}" pid="4" name="KSOTemplateDocerSaveRecord">
    <vt:lpwstr>eyJoZGlkIjoiNjRmYzljMzcwOTU0N2MzYmRiMmU5NGY4NjllYWMzM2UiLCJ1c2VySWQiOiIxMjIwNDA4MTkxIn0=</vt:lpwstr>
  </property>
</Properties>
</file>