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DD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方正兰亭黑_GBK" w:eastAsia="方正兰亭黑_GBK"/>
          <w:b/>
          <w:sz w:val="24"/>
        </w:rPr>
      </w:pPr>
      <w:r>
        <w:rPr>
          <w:rFonts w:ascii="方正兰亭黑_GBK" w:eastAsia="方正兰亭黑_GBK"/>
          <w:sz w:val="28"/>
          <w:szCs w:val="28"/>
        </w:rPr>
        <w:drawing>
          <wp:inline distT="0" distB="0" distL="114300" distR="114300">
            <wp:extent cx="1532890" cy="259080"/>
            <wp:effectExtent l="0" t="0" r="10160" b="762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兰亭黑_GBK" w:eastAsia="方正兰亭黑_GBK"/>
          <w:sz w:val="28"/>
          <w:szCs w:val="28"/>
          <w:lang w:val="en-US" w:eastAsia="zh-CN"/>
        </w:rPr>
        <w:t xml:space="preserve">                       </w:t>
      </w:r>
      <w:r>
        <w:rPr>
          <w:rFonts w:hint="eastAsia" w:ascii="方正兰亭黑_GBK" w:eastAsia="方正兰亭黑_GBK"/>
          <w:b/>
          <w:sz w:val="24"/>
        </w:rPr>
        <w:t>温暖城市   温暖家</w:t>
      </w:r>
    </w:p>
    <w:p w14:paraId="6FE7B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/>
          <w:sz w:val="40"/>
          <w:szCs w:val="48"/>
        </w:rPr>
      </w:pPr>
    </w:p>
    <w:p w14:paraId="08037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关于报送公共企事业单位信息报告</w:t>
      </w:r>
    </w:p>
    <w:p w14:paraId="71F929D9">
      <w:pPr>
        <w:numPr>
          <w:ilvl w:val="0"/>
          <w:numId w:val="0"/>
        </w:numPr>
        <w:rPr>
          <w:rFonts w:hint="eastAsia"/>
          <w:b/>
          <w:bCs/>
          <w:sz w:val="28"/>
          <w:szCs w:val="36"/>
          <w:lang w:val="en-US" w:eastAsia="zh-CN"/>
        </w:rPr>
      </w:pPr>
    </w:p>
    <w:p w14:paraId="5F15D567">
      <w:pPr>
        <w:numPr>
          <w:ilvl w:val="0"/>
          <w:numId w:val="1"/>
        </w:numPr>
        <w:ind w:left="420" w:leftChars="0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安全规定</w:t>
      </w:r>
    </w:p>
    <w:p w14:paraId="1E9B43AE">
      <w:pPr>
        <w:ind w:firstLine="562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val="en-US" w:eastAsia="zh-CN"/>
        </w:rPr>
        <w:t>四平市城市供热条例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val="en-US" w:eastAsia="zh-CN"/>
        </w:rPr>
        <w:t>已由四平市第九届人民代表大会常务委员会第三次会议于2022年7月29日通过，经吉林省第十三届任命代表大会常务委员会第三十六次会议于2022年9月28日批准，现予公布，并于2022年10月1日起施行。</w:t>
      </w:r>
    </w:p>
    <w:p w14:paraId="591BCED1">
      <w:pPr>
        <w:ind w:firstLine="56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val="en-US" w:eastAsia="zh-CN"/>
        </w:rPr>
        <w:t>根据《四平市城市供热条例》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第二十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val="en-US" w:eastAsia="zh-CN"/>
        </w:rPr>
        <w:t>规定，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用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val="en-US" w:eastAsia="zh-CN"/>
        </w:rPr>
        <w:t>热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户不得有下列行为：</w:t>
      </w:r>
    </w:p>
    <w:p w14:paraId="1D97BC1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擅自增挂暖气片；</w:t>
      </w:r>
    </w:p>
    <w:p w14:paraId="4CD1F8B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擅自增加水循环设施；</w:t>
      </w:r>
    </w:p>
    <w:p w14:paraId="6F226A9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擅自排水放热；</w:t>
      </w:r>
    </w:p>
    <w:p w14:paraId="46B69F1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擅自改变热用途；</w:t>
      </w:r>
    </w:p>
    <w:p w14:paraId="41A187AF"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阻碍热经营企业对供热设施进行维护、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val="en-US" w:eastAsia="zh-CN"/>
        </w:rPr>
        <w:t>抢修和更新改造；</w:t>
      </w:r>
    </w:p>
    <w:p w14:paraId="032C84AA"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val="en-US" w:eastAsia="zh-CN"/>
        </w:rPr>
        <w:t>（六）法律、法规禁止的其他行为。</w:t>
      </w:r>
    </w:p>
    <w:p w14:paraId="7D34F25B"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val="en-US" w:eastAsia="zh-CN"/>
        </w:rPr>
      </w:pPr>
    </w:p>
    <w:p w14:paraId="6EA28327">
      <w:pPr>
        <w:numPr>
          <w:ilvl w:val="0"/>
          <w:numId w:val="0"/>
        </w:numP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兰亭黑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DC6A31"/>
    <w:multiLevelType w:val="singleLevel"/>
    <w:tmpl w:val="2FDC6A3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10922"/>
    <w:rsid w:val="04785EAF"/>
    <w:rsid w:val="0B6176C9"/>
    <w:rsid w:val="15664076"/>
    <w:rsid w:val="16C531D6"/>
    <w:rsid w:val="223E386A"/>
    <w:rsid w:val="25E20F82"/>
    <w:rsid w:val="29D86AF7"/>
    <w:rsid w:val="2C491D5B"/>
    <w:rsid w:val="2DF414E0"/>
    <w:rsid w:val="2EA67EEA"/>
    <w:rsid w:val="311D7391"/>
    <w:rsid w:val="31C47C1C"/>
    <w:rsid w:val="389879A1"/>
    <w:rsid w:val="3BF03FA1"/>
    <w:rsid w:val="3DA82406"/>
    <w:rsid w:val="406E0D9A"/>
    <w:rsid w:val="42FA629E"/>
    <w:rsid w:val="491037F7"/>
    <w:rsid w:val="511C2B74"/>
    <w:rsid w:val="517F4716"/>
    <w:rsid w:val="5403712B"/>
    <w:rsid w:val="62B4682F"/>
    <w:rsid w:val="685E210F"/>
    <w:rsid w:val="697907BE"/>
    <w:rsid w:val="6D4D2752"/>
    <w:rsid w:val="6D5F3D21"/>
    <w:rsid w:val="6EAC2274"/>
    <w:rsid w:val="70BB222E"/>
    <w:rsid w:val="721F1FFD"/>
    <w:rsid w:val="72361AE7"/>
    <w:rsid w:val="7D74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1189</Words>
  <Characters>1324</Characters>
  <Lines>0</Lines>
  <Paragraphs>0</Paragraphs>
  <TotalTime>1</TotalTime>
  <ScaleCrop>false</ScaleCrop>
  <LinksUpToDate>false</LinksUpToDate>
  <CharactersWithSpaces>1383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2025-07-01T08:22:00Z</dcterms:created>
  <dc:creator>Administrator</dc:creator>
  <cp:lastModifiedBy>张志宏</cp:lastModifiedBy>
  <dcterms:modified xsi:type="dcterms:W3CDTF">2025-07-04T08:10:37Z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61CB29225FA74590A14731AEFA1F9F73</vt:lpwstr>
  </property>
  <property fmtid="{D5CDD505-2E9C-101B-9397-08002B2CF9AE}" pid="4" name="KSOTemplateDocerSaveRecord">
    <vt:lpwstr>eyJoZGlkIjoiNDA0Yzc2NmI2M2UxODEwMGE2NjYyNmNkMjY0MmRkZWQiLCJ1c2VySWQiOiIzMjk3NjE5MjgifQ==</vt:lpwstr>
  </property>
</Properties>
</file>