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 xml:space="preserve">                   </w:t>
      </w:r>
      <w:r>
        <w:rPr>
          <w:rStyle w:val="5"/>
          <w:rFonts w:hint="eastAsia"/>
        </w:rPr>
        <w:t xml:space="preserve">      耳鼻喉科 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耳鼻喉科秉承</w:t>
      </w:r>
      <w:r>
        <w:rPr>
          <w:rFonts w:hint="eastAsia"/>
          <w:sz w:val="28"/>
          <w:szCs w:val="36"/>
          <w:lang w:val="en-US" w:eastAsia="zh-CN"/>
        </w:rPr>
        <w:t>着</w:t>
      </w:r>
      <w:r>
        <w:rPr>
          <w:rFonts w:hint="eastAsia"/>
          <w:sz w:val="28"/>
          <w:szCs w:val="36"/>
        </w:rPr>
        <w:t>以患者为中心的服务理念</w:t>
      </w:r>
      <w:r>
        <w:rPr>
          <w:rFonts w:hint="eastAsia"/>
          <w:sz w:val="28"/>
          <w:szCs w:val="36"/>
          <w:lang w:eastAsia="zh-CN"/>
        </w:rPr>
        <w:t>，</w:t>
      </w:r>
      <w:r>
        <w:rPr>
          <w:rFonts w:hint="eastAsia"/>
          <w:sz w:val="28"/>
          <w:szCs w:val="36"/>
        </w:rPr>
        <w:t>科室设备先进齐全，配有鼻窦内窥镜及其图文工作站、纤维喉镜、支撑喉镜、眩晕诊断仪、电测听、声阻抗、脑干诱发电位等先进设备。</w:t>
      </w:r>
      <w:r>
        <w:rPr>
          <w:rFonts w:hint="eastAsia"/>
          <w:sz w:val="28"/>
          <w:szCs w:val="36"/>
          <w:lang w:val="en-US" w:eastAsia="zh-CN"/>
        </w:rPr>
        <w:t>拥有</w:t>
      </w:r>
      <w:r>
        <w:rPr>
          <w:rFonts w:hint="eastAsia"/>
          <w:sz w:val="28"/>
          <w:szCs w:val="36"/>
        </w:rPr>
        <w:t>目前国际上先进的耳鼻喉科疾病治疗设备</w:t>
      </w:r>
      <w:r>
        <w:rPr>
          <w:rFonts w:hint="eastAsia"/>
          <w:sz w:val="28"/>
          <w:szCs w:val="36"/>
          <w:lang w:eastAsia="zh-CN"/>
        </w:rPr>
        <w:t>——</w:t>
      </w:r>
      <w:r>
        <w:rPr>
          <w:rFonts w:hint="eastAsia"/>
          <w:sz w:val="28"/>
          <w:szCs w:val="36"/>
        </w:rPr>
        <w:t>低温等离子射频消融仪，主要治疗鼻炎、扁桃体炎、鼾症、腺样体肥大，咽喉部的各种肿瘤，具有出血少，损伤小，恢复快的特点。新引进的眼震电图仪可详细分析耳石症，并进行耳石症复位。</w:t>
      </w:r>
    </w:p>
    <w:p>
      <w:pPr>
        <w:ind w:firstLine="560" w:firstLineChars="200"/>
        <w:rPr>
          <w:rFonts w:hint="eastAsia"/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</w:rPr>
        <w:t>开展手术治疗项目有：鼻出血，慢性鼻炎，鼻窦炎、鼻息肉，鼻中隔偏曲，鼻腔鼻窦肿瘤等；扁桃体切除术，腺样体消融术，声带息肉摘除术，喉癌根治术；慢性中耳炎，鼓膜修补术，分泌性中耳炎鼓膜切开置管术，神经性耳聋的诊断及治疗。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7EFA078E"/>
    <w:rsid w:val="4F87780A"/>
    <w:rsid w:val="7EFA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2023-07-18T00:06:00Z</dcterms:created>
  <dc:creator>WPS_1475933149</dc:creator>
  <cp:lastModifiedBy>WPS_1475933149</cp:lastModifiedBy>
  <dcterms:modified xsi:type="dcterms:W3CDTF">2024-05-10T07:00:49Z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CE0BBB910BB747DFB37B1519154D122B_11</vt:lpwstr>
  </property>
</Properties>
</file>