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6D" w:rsidRPr="00E62FA7" w:rsidRDefault="00B6305B" w:rsidP="00E62FA7">
      <w:pPr>
        <w:spacing w:line="600" w:lineRule="exact"/>
        <w:ind w:left="1800" w:hangingChars="500" w:hanging="1800"/>
        <w:jc w:val="center"/>
        <w:rPr>
          <w:rFonts w:ascii="方正小标宋简体" w:eastAsia="方正小标宋简体"/>
          <w:sz w:val="36"/>
          <w:szCs w:val="36"/>
        </w:rPr>
      </w:pPr>
      <w:r w:rsidRPr="00E62FA7">
        <w:rPr>
          <w:rFonts w:ascii="方正小标宋简体" w:eastAsia="方正小标宋简体" w:hint="eastAsia"/>
          <w:sz w:val="36"/>
          <w:szCs w:val="36"/>
        </w:rPr>
        <w:t>中央预算内投资项目档案验收</w:t>
      </w:r>
    </w:p>
    <w:p w:rsidR="00D05366" w:rsidRPr="000B2635" w:rsidRDefault="000B2635" w:rsidP="000B2635">
      <w:pPr>
        <w:jc w:val="center"/>
        <w:rPr>
          <w:rFonts w:ascii="方正小标宋简体" w:eastAsia="方正小标宋简体"/>
          <w:sz w:val="36"/>
          <w:szCs w:val="36"/>
        </w:rPr>
      </w:pPr>
      <w:r w:rsidRPr="000B2635">
        <w:rPr>
          <w:rFonts w:ascii="方正小标宋简体" w:eastAsia="方正小标宋简体" w:hint="eastAsia"/>
          <w:sz w:val="36"/>
          <w:szCs w:val="36"/>
        </w:rPr>
        <w:t>行政审批流程图</w:t>
      </w:r>
    </w:p>
    <w:p w:rsidR="000B2635" w:rsidRPr="000B2635" w:rsidRDefault="000B2635" w:rsidP="000B2635">
      <w:pPr>
        <w:jc w:val="center"/>
        <w:rPr>
          <w:rFonts w:ascii="方正小标宋简体" w:eastAsia="方正小标宋简体"/>
          <w:sz w:val="32"/>
          <w:szCs w:val="32"/>
        </w:rPr>
      </w:pPr>
    </w:p>
    <w:p w:rsidR="000B2635" w:rsidRPr="000B2635" w:rsidRDefault="00B6305B" w:rsidP="000B2635">
      <w:pPr>
        <w:jc w:val="center"/>
        <w:rPr>
          <w:rFonts w:ascii="仿宋_GB2312" w:eastAsia="仿宋_GB2312"/>
          <w:sz w:val="32"/>
          <w:szCs w:val="32"/>
        </w:rPr>
      </w:pPr>
      <w:bookmarkStart w:id="0" w:name="_GoBack"/>
      <w:r>
        <w:rPr>
          <w:noProof/>
        </w:rPr>
        <w:drawing>
          <wp:inline distT="0" distB="0" distL="0" distR="0" wp14:anchorId="36A8EA72" wp14:editId="0936FA8D">
            <wp:extent cx="3876675" cy="3988502"/>
            <wp:effectExtent l="0" t="0" r="0" b="0"/>
            <wp:docPr id="7273" name="图片 1" descr="重大项目验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3" name="图片 1" descr="重大项目验收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421" cy="399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p w:rsidR="000B2635" w:rsidRPr="00D05366" w:rsidRDefault="000B2635">
      <w:pPr>
        <w:rPr>
          <w:rFonts w:ascii="仿宋_GB2312" w:eastAsia="仿宋_GB2312"/>
          <w:sz w:val="32"/>
          <w:szCs w:val="32"/>
        </w:rPr>
      </w:pPr>
    </w:p>
    <w:sectPr w:rsidR="000B2635" w:rsidRPr="00D053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CC" w:rsidRDefault="00996FCC" w:rsidP="00457C08">
      <w:r>
        <w:separator/>
      </w:r>
    </w:p>
  </w:endnote>
  <w:endnote w:type="continuationSeparator" w:id="0">
    <w:p w:rsidR="00996FCC" w:rsidRDefault="00996FCC" w:rsidP="00457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CC" w:rsidRDefault="00996FCC" w:rsidP="00457C08">
      <w:r>
        <w:separator/>
      </w:r>
    </w:p>
  </w:footnote>
  <w:footnote w:type="continuationSeparator" w:id="0">
    <w:p w:rsidR="00996FCC" w:rsidRDefault="00996FCC" w:rsidP="00457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366"/>
    <w:rsid w:val="0004076D"/>
    <w:rsid w:val="000B2635"/>
    <w:rsid w:val="00457C08"/>
    <w:rsid w:val="00467FA0"/>
    <w:rsid w:val="00486F9B"/>
    <w:rsid w:val="00692419"/>
    <w:rsid w:val="00741D55"/>
    <w:rsid w:val="00996FCC"/>
    <w:rsid w:val="00B6305B"/>
    <w:rsid w:val="00BF2A32"/>
    <w:rsid w:val="00C46579"/>
    <w:rsid w:val="00D05366"/>
    <w:rsid w:val="00E6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26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263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7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57C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57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57C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263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B2635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7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57C0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57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57C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65C4B-ECB6-4EF8-AF66-CB6C9E54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cp:lastPrinted>2019-12-17T06:05:00Z</cp:lastPrinted>
  <dcterms:created xsi:type="dcterms:W3CDTF">2019-12-17T05:47:00Z</dcterms:created>
  <dcterms:modified xsi:type="dcterms:W3CDTF">2020-03-26T08:12:00Z</dcterms:modified>
</cp:coreProperties>
</file>